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80" w:rsidRPr="00617F96" w:rsidRDefault="00617F96" w:rsidP="00617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Nevzdáváme boj</w:t>
      </w:r>
      <w:r w:rsidRPr="00617F96">
        <w:rPr>
          <w:b/>
          <w:sz w:val="28"/>
          <w:szCs w:val="28"/>
        </w:rPr>
        <w:t xml:space="preserve"> s dluhy v obecních bytech</w:t>
      </w:r>
    </w:p>
    <w:p w:rsidR="00617F96" w:rsidRDefault="00617F96" w:rsidP="00FA0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této souvislosti jsme předložili Radě městského obvodu Vítkovice ke schválení </w:t>
      </w:r>
      <w:r w:rsidR="00FA0601">
        <w:rPr>
          <w:rFonts w:ascii="Times New Roman" w:hAnsi="Times New Roman" w:cs="Times New Roman"/>
          <w:sz w:val="24"/>
          <w:szCs w:val="24"/>
        </w:rPr>
        <w:t>jedno z</w:t>
      </w:r>
      <w:r>
        <w:rPr>
          <w:rFonts w:ascii="Times New Roman" w:hAnsi="Times New Roman" w:cs="Times New Roman"/>
          <w:sz w:val="24"/>
          <w:szCs w:val="24"/>
        </w:rPr>
        <w:t xml:space="preserve"> preventivní</w:t>
      </w:r>
      <w:r w:rsidR="00FA0601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opatření, kter</w:t>
      </w:r>
      <w:r w:rsidR="00FA0601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poved</w:t>
      </w:r>
      <w:r w:rsidR="00FA060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ke snižování dluhů nejen našeho městského obvodu, </w:t>
      </w:r>
      <w:r w:rsidR="000E0FCA">
        <w:rPr>
          <w:rFonts w:ascii="Times New Roman" w:hAnsi="Times New Roman" w:cs="Times New Roman"/>
          <w:sz w:val="24"/>
          <w:szCs w:val="24"/>
        </w:rPr>
        <w:t>ale i statutárního</w:t>
      </w:r>
      <w:r>
        <w:rPr>
          <w:rFonts w:ascii="Times New Roman" w:hAnsi="Times New Roman" w:cs="Times New Roman"/>
          <w:sz w:val="24"/>
          <w:szCs w:val="24"/>
        </w:rPr>
        <w:t xml:space="preserve"> města Ostravy. </w:t>
      </w:r>
    </w:p>
    <w:p w:rsidR="00617F96" w:rsidRPr="00617F96" w:rsidRDefault="00617F96" w:rsidP="00617F96">
      <w:pPr>
        <w:jc w:val="both"/>
        <w:rPr>
          <w:rFonts w:ascii="Times New Roman" w:hAnsi="Times New Roman" w:cs="Times New Roman"/>
          <w:sz w:val="24"/>
          <w:szCs w:val="24"/>
        </w:rPr>
      </w:pPr>
      <w:r w:rsidRPr="00617F96">
        <w:rPr>
          <w:rFonts w:ascii="Times New Roman" w:hAnsi="Times New Roman" w:cs="Times New Roman"/>
          <w:sz w:val="24"/>
          <w:szCs w:val="24"/>
        </w:rPr>
        <w:t xml:space="preserve">Rada </w:t>
      </w:r>
      <w:proofErr w:type="spellStart"/>
      <w:r w:rsidRPr="00617F96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Pr="00617F96">
        <w:rPr>
          <w:rFonts w:ascii="Times New Roman" w:hAnsi="Times New Roman" w:cs="Times New Roman"/>
          <w:sz w:val="24"/>
          <w:szCs w:val="24"/>
        </w:rPr>
        <w:t xml:space="preserve"> Vítkovice </w:t>
      </w:r>
      <w:r w:rsidRPr="00FA0601">
        <w:rPr>
          <w:rFonts w:ascii="Times New Roman" w:hAnsi="Times New Roman" w:cs="Times New Roman"/>
          <w:b/>
          <w:sz w:val="24"/>
          <w:szCs w:val="24"/>
        </w:rPr>
        <w:t xml:space="preserve">s účinností od </w:t>
      </w:r>
      <w:proofErr w:type="gramStart"/>
      <w:r w:rsidRPr="00FA0601">
        <w:rPr>
          <w:rFonts w:ascii="Times New Roman" w:hAnsi="Times New Roman" w:cs="Times New Roman"/>
          <w:b/>
          <w:sz w:val="24"/>
          <w:szCs w:val="24"/>
        </w:rPr>
        <w:t>1.7. 2019</w:t>
      </w:r>
      <w:proofErr w:type="gramEnd"/>
      <w:r w:rsidRPr="00FA0601">
        <w:rPr>
          <w:rFonts w:ascii="Times New Roman" w:hAnsi="Times New Roman" w:cs="Times New Roman"/>
          <w:b/>
          <w:sz w:val="24"/>
          <w:szCs w:val="24"/>
        </w:rPr>
        <w:t>,</w:t>
      </w:r>
      <w:r w:rsidRPr="00617F96">
        <w:rPr>
          <w:rFonts w:ascii="Times New Roman" w:hAnsi="Times New Roman" w:cs="Times New Roman"/>
          <w:sz w:val="24"/>
          <w:szCs w:val="24"/>
        </w:rPr>
        <w:t xml:space="preserve"> rozhodla</w:t>
      </w:r>
      <w:r>
        <w:rPr>
          <w:rFonts w:ascii="Times New Roman" w:hAnsi="Times New Roman" w:cs="Times New Roman"/>
          <w:sz w:val="24"/>
          <w:szCs w:val="24"/>
        </w:rPr>
        <w:t xml:space="preserve">, že nájemci obecních bytů, </w:t>
      </w:r>
      <w:r w:rsidRPr="00617F96">
        <w:rPr>
          <w:rFonts w:ascii="Times New Roman" w:hAnsi="Times New Roman" w:cs="Times New Roman"/>
          <w:sz w:val="24"/>
          <w:szCs w:val="24"/>
        </w:rPr>
        <w:t xml:space="preserve">  </w:t>
      </w:r>
      <w:r w:rsidRPr="00617F96">
        <w:rPr>
          <w:rFonts w:ascii="Times New Roman" w:hAnsi="Times New Roman" w:cs="Times New Roman"/>
          <w:sz w:val="24"/>
          <w:szCs w:val="24"/>
          <w:u w:val="single"/>
        </w:rPr>
        <w:t xml:space="preserve">kteří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po uplynutí doby nájmu </w:t>
      </w:r>
      <w:r w:rsidRPr="00FA0601">
        <w:rPr>
          <w:rFonts w:ascii="Times New Roman" w:hAnsi="Times New Roman" w:cs="Times New Roman"/>
          <w:b/>
          <w:sz w:val="24"/>
          <w:szCs w:val="24"/>
          <w:u w:val="single"/>
        </w:rPr>
        <w:t>a obdržené výzvě k předání bytu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 </w:t>
      </w:r>
      <w:r w:rsidRPr="00617F96">
        <w:rPr>
          <w:rFonts w:ascii="Times New Roman" w:hAnsi="Times New Roman" w:cs="Times New Roman"/>
          <w:sz w:val="24"/>
          <w:szCs w:val="24"/>
          <w:u w:val="single"/>
        </w:rPr>
        <w:t>podají žádost o nové uzavření nájemní smlouvy</w:t>
      </w:r>
      <w:r w:rsidRPr="00617F96">
        <w:rPr>
          <w:rFonts w:ascii="Times New Roman" w:hAnsi="Times New Roman" w:cs="Times New Roman"/>
          <w:sz w:val="24"/>
          <w:szCs w:val="24"/>
        </w:rPr>
        <w:t xml:space="preserve"> (</w:t>
      </w:r>
      <w:r w:rsidRPr="00617F96">
        <w:rPr>
          <w:rFonts w:ascii="Times New Roman" w:hAnsi="Times New Roman" w:cs="Times New Roman"/>
          <w:i/>
          <w:sz w:val="24"/>
          <w:szCs w:val="24"/>
        </w:rPr>
        <w:t>např. z důvodů dluhů na nájmu a službách, narušování pořádku a klidu v domě, poškozování zařízení bytu nebo domu, nesplacené závazky vůči pronajímateli za dezinsekci bytu nebo opravy, které hradí nájemce apod..</w:t>
      </w:r>
      <w:r w:rsidRPr="00617F96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mají</w:t>
      </w:r>
      <w:r w:rsidRPr="00617F96">
        <w:rPr>
          <w:rFonts w:ascii="Times New Roman" w:hAnsi="Times New Roman" w:cs="Times New Roman"/>
          <w:sz w:val="24"/>
          <w:szCs w:val="24"/>
        </w:rPr>
        <w:t xml:space="preserve"> </w:t>
      </w:r>
      <w:r w:rsidRPr="00617F96">
        <w:rPr>
          <w:rFonts w:ascii="Times New Roman" w:hAnsi="Times New Roman" w:cs="Times New Roman"/>
          <w:sz w:val="24"/>
          <w:szCs w:val="24"/>
          <w:u w:val="single"/>
        </w:rPr>
        <w:t>povinnost</w:t>
      </w:r>
      <w:r w:rsidRPr="00617F96">
        <w:rPr>
          <w:rFonts w:ascii="Times New Roman" w:hAnsi="Times New Roman" w:cs="Times New Roman"/>
          <w:sz w:val="24"/>
          <w:szCs w:val="24"/>
        </w:rPr>
        <w:t xml:space="preserve"> k této žádosti </w:t>
      </w:r>
      <w:r>
        <w:rPr>
          <w:rFonts w:ascii="Times New Roman" w:hAnsi="Times New Roman" w:cs="Times New Roman"/>
          <w:sz w:val="24"/>
          <w:szCs w:val="24"/>
        </w:rPr>
        <w:t xml:space="preserve">po doplacení všech dluhů plynoucích z nájmu a služeb spojených s nájmem, </w:t>
      </w:r>
      <w:r w:rsidRPr="00617F96">
        <w:rPr>
          <w:rFonts w:ascii="Times New Roman" w:hAnsi="Times New Roman" w:cs="Times New Roman"/>
          <w:b/>
          <w:sz w:val="24"/>
          <w:szCs w:val="24"/>
          <w:u w:val="single"/>
        </w:rPr>
        <w:t xml:space="preserve">doložit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nově            i </w:t>
      </w:r>
      <w:r w:rsidRPr="00617F96">
        <w:rPr>
          <w:rFonts w:ascii="Times New Roman" w:hAnsi="Times New Roman" w:cs="Times New Roman"/>
          <w:b/>
          <w:sz w:val="24"/>
          <w:szCs w:val="24"/>
          <w:u w:val="single"/>
        </w:rPr>
        <w:t>potvrzení o bezdlužnosti všech plnoletých osob</w:t>
      </w:r>
      <w:r w:rsidRPr="00617F96">
        <w:rPr>
          <w:rFonts w:ascii="Times New Roman" w:hAnsi="Times New Roman" w:cs="Times New Roman"/>
          <w:sz w:val="24"/>
          <w:szCs w:val="24"/>
          <w:u w:val="single"/>
        </w:rPr>
        <w:t>, které společně s nájemcem, či nájemci byt užívají</w:t>
      </w:r>
      <w:r w:rsidRPr="00617F96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to znamená potvrzení</w:t>
      </w:r>
      <w:r w:rsidRPr="00617F96">
        <w:rPr>
          <w:rFonts w:ascii="Times New Roman" w:hAnsi="Times New Roman" w:cs="Times New Roman"/>
          <w:sz w:val="24"/>
          <w:szCs w:val="24"/>
        </w:rPr>
        <w:t xml:space="preserve"> o:</w:t>
      </w:r>
    </w:p>
    <w:p w:rsidR="00617F96" w:rsidRPr="00617F96" w:rsidRDefault="00617F96" w:rsidP="00617F96">
      <w:pPr>
        <w:pStyle w:val="Odstavecseseznamem"/>
        <w:numPr>
          <w:ilvl w:val="0"/>
          <w:numId w:val="1"/>
        </w:numPr>
        <w:spacing w:after="80"/>
        <w:ind w:left="568" w:hanging="284"/>
        <w:jc w:val="both"/>
        <w:rPr>
          <w:rFonts w:ascii="Times New Roman" w:hAnsi="Times New Roman"/>
          <w:i/>
        </w:rPr>
      </w:pPr>
      <w:r w:rsidRPr="00180ACE">
        <w:rPr>
          <w:rFonts w:ascii="Times New Roman" w:hAnsi="Times New Roman"/>
          <w:b/>
          <w:sz w:val="24"/>
          <w:szCs w:val="24"/>
          <w:u w:val="single"/>
        </w:rPr>
        <w:t xml:space="preserve">splněných finančních závazcích vůči </w:t>
      </w:r>
      <w:proofErr w:type="spellStart"/>
      <w:proofErr w:type="gramStart"/>
      <w:r w:rsidRPr="00180ACE">
        <w:rPr>
          <w:rFonts w:ascii="Times New Roman" w:hAnsi="Times New Roman"/>
          <w:b/>
          <w:sz w:val="24"/>
          <w:szCs w:val="24"/>
          <w:u w:val="single"/>
        </w:rPr>
        <w:t>MOb</w:t>
      </w:r>
      <w:proofErr w:type="spellEnd"/>
      <w:proofErr w:type="gramEnd"/>
      <w:r w:rsidRPr="00180ACE">
        <w:rPr>
          <w:rFonts w:ascii="Times New Roman" w:hAnsi="Times New Roman"/>
          <w:b/>
          <w:sz w:val="24"/>
          <w:szCs w:val="24"/>
          <w:u w:val="single"/>
        </w:rPr>
        <w:t xml:space="preserve"> Vítkovice</w:t>
      </w:r>
      <w:r>
        <w:rPr>
          <w:rFonts w:ascii="Times New Roman" w:hAnsi="Times New Roman"/>
        </w:rPr>
        <w:t xml:space="preserve">. </w:t>
      </w:r>
      <w:r w:rsidRPr="0062266D">
        <w:rPr>
          <w:rFonts w:ascii="Times New Roman" w:hAnsi="Times New Roman"/>
          <w:sz w:val="24"/>
          <w:szCs w:val="24"/>
        </w:rPr>
        <w:t>Tuto skutečnost doložit „Potvrzením o</w:t>
      </w:r>
      <w:r w:rsidRPr="00180ACE">
        <w:rPr>
          <w:rFonts w:ascii="Times New Roman" w:hAnsi="Times New Roman"/>
          <w:b/>
          <w:sz w:val="24"/>
          <w:szCs w:val="24"/>
        </w:rPr>
        <w:t xml:space="preserve"> </w:t>
      </w:r>
      <w:r w:rsidRPr="0062266D">
        <w:rPr>
          <w:rFonts w:ascii="Times New Roman" w:hAnsi="Times New Roman"/>
          <w:sz w:val="24"/>
          <w:szCs w:val="24"/>
        </w:rPr>
        <w:t xml:space="preserve">bezdlužnosti“, vydaným ÚMOb Vítkovice (vyřizuje se na ÚMOb Vítkovice, Mírové náměstí 1, Ostrava-Vítkovice, odbor financí, rozpočtu a školství, Úřední dny: pondělí a středa od 8.00 – 12.00, 13.00 – 17,00 hod). Formulář žádosti je dostupný na internetových stránkách </w:t>
      </w:r>
      <w:proofErr w:type="spellStart"/>
      <w:r w:rsidRPr="0062266D">
        <w:rPr>
          <w:rFonts w:ascii="Times New Roman" w:hAnsi="Times New Roman"/>
          <w:sz w:val="24"/>
          <w:szCs w:val="24"/>
        </w:rPr>
        <w:t>MOb</w:t>
      </w:r>
      <w:proofErr w:type="spellEnd"/>
      <w:r w:rsidRPr="0062266D">
        <w:rPr>
          <w:rFonts w:ascii="Times New Roman" w:hAnsi="Times New Roman"/>
          <w:sz w:val="24"/>
          <w:szCs w:val="24"/>
        </w:rPr>
        <w:t xml:space="preserve"> Vítkovice (</w:t>
      </w:r>
      <w:hyperlink r:id="rId5" w:history="1">
        <w:r w:rsidRPr="0062266D">
          <w:rPr>
            <w:rStyle w:val="Hypertextovodkaz"/>
            <w:rFonts w:ascii="Times New Roman" w:hAnsi="Times New Roman"/>
            <w:sz w:val="24"/>
            <w:szCs w:val="24"/>
          </w:rPr>
          <w:t>www.vitkovice.ostrava.cz</w:t>
        </w:r>
      </w:hyperlink>
      <w:r w:rsidRPr="0062266D">
        <w:rPr>
          <w:rFonts w:ascii="Times New Roman" w:hAnsi="Times New Roman"/>
          <w:sz w:val="24"/>
          <w:szCs w:val="24"/>
        </w:rPr>
        <w:t>, v sekci „Občan“, „Potřebuji si vyřídit“, „Poplatky a finance“), nebo je možno jej vyzvednout osobně na Odboru financí, rozpočtu a školství, Mírové náměstí 1, Ostrava-Vítkovice</w:t>
      </w:r>
      <w:r w:rsidRPr="0062266D">
        <w:rPr>
          <w:rFonts w:ascii="Times New Roman" w:hAnsi="Times New Roman"/>
        </w:rPr>
        <w:t xml:space="preserve"> </w:t>
      </w:r>
    </w:p>
    <w:p w:rsidR="00617F96" w:rsidRPr="00180ACE" w:rsidRDefault="00617F96" w:rsidP="00617F96">
      <w:pPr>
        <w:pStyle w:val="Odstavecseseznamem"/>
        <w:spacing w:after="80"/>
        <w:ind w:left="568"/>
        <w:jc w:val="both"/>
        <w:rPr>
          <w:rFonts w:ascii="Times New Roman" w:hAnsi="Times New Roman"/>
          <w:i/>
        </w:rPr>
      </w:pPr>
      <w:r w:rsidRPr="00617F96">
        <w:rPr>
          <w:rFonts w:ascii="Times New Roman" w:hAnsi="Times New Roman"/>
          <w:sz w:val="24"/>
          <w:szCs w:val="24"/>
        </w:rPr>
        <w:t>a</w:t>
      </w:r>
    </w:p>
    <w:p w:rsidR="00617F96" w:rsidRPr="0062266D" w:rsidRDefault="00617F96" w:rsidP="00617F96">
      <w:pPr>
        <w:pStyle w:val="Odstavecseseznamem"/>
        <w:numPr>
          <w:ilvl w:val="0"/>
          <w:numId w:val="1"/>
        </w:numPr>
        <w:spacing w:after="8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62266D">
        <w:rPr>
          <w:rFonts w:ascii="Times New Roman" w:hAnsi="Times New Roman"/>
          <w:b/>
          <w:sz w:val="24"/>
          <w:szCs w:val="24"/>
          <w:u w:val="single"/>
        </w:rPr>
        <w:t xml:space="preserve">splněných finančních </w:t>
      </w:r>
      <w:proofErr w:type="gramStart"/>
      <w:r w:rsidRPr="0062266D">
        <w:rPr>
          <w:rFonts w:ascii="Times New Roman" w:hAnsi="Times New Roman"/>
          <w:b/>
          <w:sz w:val="24"/>
          <w:szCs w:val="24"/>
          <w:u w:val="single"/>
        </w:rPr>
        <w:t>závazcích</w:t>
      </w:r>
      <w:proofErr w:type="gramEnd"/>
      <w:r w:rsidRPr="0062266D">
        <w:rPr>
          <w:rFonts w:ascii="Times New Roman" w:hAnsi="Times New Roman"/>
          <w:b/>
          <w:sz w:val="24"/>
          <w:szCs w:val="24"/>
          <w:u w:val="single"/>
        </w:rPr>
        <w:t xml:space="preserve"> vůči statutárnímu městu Ostrava</w:t>
      </w:r>
      <w:r>
        <w:rPr>
          <w:rFonts w:ascii="Times New Roman" w:hAnsi="Times New Roman"/>
        </w:rPr>
        <w:t xml:space="preserve"> – </w:t>
      </w:r>
      <w:r w:rsidRPr="0062266D">
        <w:rPr>
          <w:rFonts w:ascii="Times New Roman" w:hAnsi="Times New Roman"/>
          <w:sz w:val="24"/>
          <w:szCs w:val="24"/>
        </w:rPr>
        <w:t xml:space="preserve">Magistrátu města Ostravy. Tuto skutečnost doložit „Potvrzením o bezdlužnosti“, vydaným Magistrátem města Ostravy (vyřizuje se na Magistrátu města Ostravy, Prokešovo náměstí 8, III. a IV. poschodí, odbor financí a rozpočtů, oddělení exekucí. Úřední dny: pondělí a středa od 8.00 – 11.30, 12.30 – 17.00, čtvrtek 8.00 – 11.30, 12.30 – 16.00 hod). </w:t>
      </w:r>
    </w:p>
    <w:p w:rsidR="00617F96" w:rsidRPr="0062266D" w:rsidRDefault="00617F96" w:rsidP="00617F96">
      <w:pPr>
        <w:pStyle w:val="Odstavecseseznamem"/>
        <w:spacing w:after="80"/>
        <w:ind w:left="568"/>
        <w:jc w:val="both"/>
        <w:rPr>
          <w:rFonts w:ascii="Times New Roman" w:hAnsi="Times New Roman"/>
          <w:sz w:val="24"/>
          <w:szCs w:val="24"/>
        </w:rPr>
      </w:pPr>
      <w:r w:rsidRPr="0062266D">
        <w:rPr>
          <w:rFonts w:ascii="Times New Roman" w:hAnsi="Times New Roman"/>
          <w:sz w:val="24"/>
          <w:szCs w:val="24"/>
        </w:rPr>
        <w:t>Žádost je dostupná na internetových stránkách Magistrátu města Ostravy: </w:t>
      </w:r>
    </w:p>
    <w:p w:rsidR="00617F96" w:rsidRPr="0062266D" w:rsidRDefault="00617F96" w:rsidP="00617F96">
      <w:pPr>
        <w:pStyle w:val="Odstavecseseznamem"/>
        <w:spacing w:after="80"/>
        <w:ind w:left="568"/>
        <w:jc w:val="both"/>
        <w:rPr>
          <w:rFonts w:cs="Times-Roman"/>
          <w:sz w:val="24"/>
          <w:szCs w:val="24"/>
        </w:rPr>
      </w:pPr>
      <w:hyperlink r:id="rId6" w:history="1">
        <w:r w:rsidRPr="0062266D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http://www.ostrava.cz/cs/urad/magistrat/odbory-magistratu/odbor-financi-a-rozpoctu/oddeleni-exekuci/zivotni-situace/vystaveni-potvrzeni-o-bezdluznosti-vuci-smo</w:t>
        </w:r>
      </w:hyperlink>
    </w:p>
    <w:p w:rsidR="00011423" w:rsidRDefault="00011423" w:rsidP="00011423"/>
    <w:p w:rsidR="00011423" w:rsidRPr="00FA0601" w:rsidRDefault="00011423" w:rsidP="0001142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A0601">
        <w:rPr>
          <w:rFonts w:ascii="Times New Roman" w:hAnsi="Times New Roman" w:cs="Times New Roman"/>
          <w:sz w:val="24"/>
          <w:szCs w:val="24"/>
        </w:rPr>
        <w:t>Žádost nájemců o uzavření nového nájemního vztahu, po předchozím porušení závazků ze strany nájemců, která neobsahuje požadovaná potvrzení o bezdlužnosti  nájemců a plnoletých členů domácnosti</w:t>
      </w:r>
      <w:r w:rsidR="00FA0601" w:rsidRPr="00FA0601">
        <w:rPr>
          <w:rFonts w:ascii="Times New Roman" w:hAnsi="Times New Roman" w:cs="Times New Roman"/>
          <w:sz w:val="24"/>
          <w:szCs w:val="24"/>
        </w:rPr>
        <w:t>,</w:t>
      </w:r>
      <w:r w:rsidRPr="00FA0601">
        <w:rPr>
          <w:rFonts w:ascii="Times New Roman" w:hAnsi="Times New Roman" w:cs="Times New Roman"/>
          <w:sz w:val="24"/>
          <w:szCs w:val="24"/>
        </w:rPr>
        <w:t xml:space="preserve"> má za následek neobnovení nájemního vztahu pro nesplnění </w:t>
      </w:r>
      <w:r w:rsidR="00FA0601" w:rsidRPr="00FA0601">
        <w:rPr>
          <w:rFonts w:ascii="Times New Roman" w:hAnsi="Times New Roman" w:cs="Times New Roman"/>
          <w:sz w:val="24"/>
          <w:szCs w:val="24"/>
        </w:rPr>
        <w:t>předpokladů</w:t>
      </w:r>
      <w:r w:rsidRPr="00FA0601">
        <w:rPr>
          <w:rFonts w:ascii="Times New Roman" w:hAnsi="Times New Roman" w:cs="Times New Roman"/>
          <w:sz w:val="24"/>
          <w:szCs w:val="24"/>
        </w:rPr>
        <w:t>, které jsou obsahem Zásad hospodaření s bytovým fondem statutárního města Ostrava, svěřeným městskému obvodu Vítkovice</w:t>
      </w:r>
      <w:r w:rsidR="00FA0601">
        <w:rPr>
          <w:rFonts w:ascii="Times New Roman" w:hAnsi="Times New Roman" w:cs="Times New Roman"/>
          <w:sz w:val="24"/>
          <w:szCs w:val="24"/>
        </w:rPr>
        <w:t>.</w:t>
      </w:r>
      <w:r w:rsidRPr="00FA0601">
        <w:rPr>
          <w:rFonts w:ascii="Times New Roman" w:hAnsi="Times New Roman" w:cs="Times New Roman"/>
          <w:sz w:val="24"/>
          <w:szCs w:val="24"/>
        </w:rPr>
        <w:t xml:space="preserve"> </w:t>
      </w:r>
      <w:r w:rsidR="00FA0601">
        <w:rPr>
          <w:rFonts w:ascii="Times New Roman" w:hAnsi="Times New Roman" w:cs="Times New Roman"/>
          <w:sz w:val="24"/>
          <w:szCs w:val="24"/>
        </w:rPr>
        <w:t xml:space="preserve">Pokud však žádost všechny náležitosti splňuje a jedná se o první pochybení ze strany nájemce, je obvyklé, že Rada </w:t>
      </w:r>
      <w:proofErr w:type="spellStart"/>
      <w:r w:rsidR="00FA0601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="00FA0601">
        <w:rPr>
          <w:rFonts w:ascii="Times New Roman" w:hAnsi="Times New Roman" w:cs="Times New Roman"/>
          <w:sz w:val="24"/>
          <w:szCs w:val="24"/>
        </w:rPr>
        <w:t xml:space="preserve"> Vítkovice rozhodne o uzavření nového nájemního vztahu na dobu určitou, zkušební v trvání max. 6 měsíců.</w:t>
      </w:r>
    </w:p>
    <w:p w:rsidR="00011423" w:rsidRDefault="00011423" w:rsidP="0001142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423" w:rsidRDefault="00011423" w:rsidP="0001142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423">
        <w:rPr>
          <w:rFonts w:ascii="Times New Roman" w:hAnsi="Times New Roman" w:cs="Times New Roman"/>
          <w:b/>
          <w:sz w:val="24"/>
          <w:szCs w:val="24"/>
        </w:rPr>
        <w:t>Tato opatření se</w:t>
      </w:r>
      <w:r>
        <w:rPr>
          <w:rFonts w:ascii="Times New Roman" w:hAnsi="Times New Roman" w:cs="Times New Roman"/>
          <w:b/>
          <w:sz w:val="24"/>
          <w:szCs w:val="24"/>
        </w:rPr>
        <w:t xml:space="preserve"> však</w:t>
      </w:r>
      <w:r w:rsidRPr="00011423">
        <w:rPr>
          <w:rFonts w:ascii="Times New Roman" w:hAnsi="Times New Roman" w:cs="Times New Roman"/>
          <w:b/>
          <w:sz w:val="24"/>
          <w:szCs w:val="24"/>
        </w:rPr>
        <w:t xml:space="preserve"> nijak nedotknou nájemců,</w:t>
      </w:r>
      <w:r w:rsidR="00FA0601">
        <w:rPr>
          <w:rFonts w:ascii="Times New Roman" w:hAnsi="Times New Roman" w:cs="Times New Roman"/>
          <w:b/>
          <w:sz w:val="24"/>
          <w:szCs w:val="24"/>
        </w:rPr>
        <w:t xml:space="preserve"> u </w:t>
      </w:r>
      <w:r w:rsidRPr="00011423">
        <w:rPr>
          <w:rFonts w:ascii="Times New Roman" w:hAnsi="Times New Roman" w:cs="Times New Roman"/>
          <w:b/>
          <w:sz w:val="24"/>
          <w:szCs w:val="24"/>
        </w:rPr>
        <w:t>který</w:t>
      </w:r>
      <w:r w:rsidR="00FA0601">
        <w:rPr>
          <w:rFonts w:ascii="Times New Roman" w:hAnsi="Times New Roman" w:cs="Times New Roman"/>
          <w:b/>
          <w:sz w:val="24"/>
          <w:szCs w:val="24"/>
        </w:rPr>
        <w:t>ch</w:t>
      </w:r>
      <w:r w:rsidRPr="00011423">
        <w:rPr>
          <w:rFonts w:ascii="Times New Roman" w:hAnsi="Times New Roman" w:cs="Times New Roman"/>
          <w:b/>
          <w:sz w:val="24"/>
          <w:szCs w:val="24"/>
        </w:rPr>
        <w:t xml:space="preserve"> nájemní smlouva </w:t>
      </w:r>
      <w:r w:rsidR="00FA0601" w:rsidRPr="00011423">
        <w:rPr>
          <w:rFonts w:ascii="Times New Roman" w:hAnsi="Times New Roman" w:cs="Times New Roman"/>
          <w:b/>
          <w:sz w:val="24"/>
          <w:szCs w:val="24"/>
        </w:rPr>
        <w:t>uplyne, a jsou</w:t>
      </w:r>
      <w:r w:rsidRPr="00011423">
        <w:rPr>
          <w:rFonts w:ascii="Times New Roman" w:hAnsi="Times New Roman" w:cs="Times New Roman"/>
          <w:b/>
          <w:sz w:val="24"/>
          <w:szCs w:val="24"/>
        </w:rPr>
        <w:t xml:space="preserve"> ze strany pronajímatele vyzváni k uzavření nového nájemního vztahu. </w:t>
      </w:r>
      <w:r w:rsidR="00FA0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423">
        <w:rPr>
          <w:rFonts w:ascii="Times New Roman" w:hAnsi="Times New Roman" w:cs="Times New Roman"/>
          <w:b/>
          <w:sz w:val="24"/>
          <w:szCs w:val="24"/>
        </w:rPr>
        <w:t>U takových nájemců jde o bezproblémový průběh nájmu a nová nájemní smlouva je projednávána bez jejich písemné žádosti</w:t>
      </w:r>
      <w:r w:rsidR="000E0FCA">
        <w:rPr>
          <w:rFonts w:ascii="Times New Roman" w:hAnsi="Times New Roman" w:cs="Times New Roman"/>
          <w:b/>
          <w:sz w:val="24"/>
          <w:szCs w:val="24"/>
        </w:rPr>
        <w:t>.</w:t>
      </w:r>
    </w:p>
    <w:p w:rsidR="000E0FCA" w:rsidRDefault="000E0FCA" w:rsidP="0001142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441" w:rsidRDefault="00023441" w:rsidP="00011423">
      <w:pPr>
        <w:pStyle w:val="Bezmezer"/>
        <w:jc w:val="both"/>
      </w:pPr>
    </w:p>
    <w:p w:rsidR="000E0FCA" w:rsidRPr="00023441" w:rsidRDefault="000E0FCA" w:rsidP="0001142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441">
        <w:rPr>
          <w:rFonts w:ascii="Times New Roman" w:hAnsi="Times New Roman" w:cs="Times New Roman"/>
        </w:rPr>
        <w:t>Mgr. Svatava Köhlerová, vedoucí odboru bytového a majetkového</w:t>
      </w:r>
    </w:p>
    <w:sectPr w:rsidR="000E0FCA" w:rsidRPr="00023441" w:rsidSect="00FA060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8752A"/>
    <w:multiLevelType w:val="hybridMultilevel"/>
    <w:tmpl w:val="9BACB128"/>
    <w:lvl w:ilvl="0" w:tplc="924863A8">
      <w:start w:val="3"/>
      <w:numFmt w:val="bullet"/>
      <w:lvlText w:val="–"/>
      <w:lvlJc w:val="left"/>
      <w:pPr>
        <w:ind w:left="6173" w:hanging="360"/>
      </w:pPr>
      <w:rPr>
        <w:rFonts w:ascii="Calibri" w:eastAsia="Calibri" w:hAnsi="Calibri" w:cs="Times-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17F96"/>
    <w:rsid w:val="00011423"/>
    <w:rsid w:val="00023441"/>
    <w:rsid w:val="000E0FCA"/>
    <w:rsid w:val="00460249"/>
    <w:rsid w:val="005C2BB0"/>
    <w:rsid w:val="00617F96"/>
    <w:rsid w:val="007F6EE4"/>
    <w:rsid w:val="00916A80"/>
    <w:rsid w:val="009F184C"/>
    <w:rsid w:val="00F44FD9"/>
    <w:rsid w:val="00F710BD"/>
    <w:rsid w:val="00FA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A80"/>
  </w:style>
  <w:style w:type="paragraph" w:styleId="Nadpis1">
    <w:name w:val="heading 1"/>
    <w:basedOn w:val="Normln"/>
    <w:next w:val="Normln"/>
    <w:link w:val="Nadpis1Char"/>
    <w:uiPriority w:val="9"/>
    <w:qFormat/>
    <w:rsid w:val="00011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617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17F9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Podtitul">
    <w:name w:val="Subtitle"/>
    <w:basedOn w:val="Normln"/>
    <w:next w:val="Normln"/>
    <w:link w:val="PodtitulChar"/>
    <w:uiPriority w:val="11"/>
    <w:qFormat/>
    <w:rsid w:val="000114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114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1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114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trava.cz/cs/urad/magistrat/odbory-magistratu/odbor-financi-a-rozpoctu/oddeleni-exekuci/zivotni-situace/vystaveni-potvrzeni-o-bezdluznosti-vuci-smo" TargetMode="External"/><Relationship Id="rId5" Type="http://schemas.openxmlformats.org/officeDocument/2006/relationships/hyperlink" Target="http://www.vitkovice.ostr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478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skohlerova</dc:creator>
  <cp:keywords/>
  <dc:description/>
  <cp:lastModifiedBy>skohlerova</cp:lastModifiedBy>
  <cp:revision>2</cp:revision>
  <cp:lastPrinted>2019-09-04T12:45:00Z</cp:lastPrinted>
  <dcterms:created xsi:type="dcterms:W3CDTF">2019-09-04T09:48:00Z</dcterms:created>
  <dcterms:modified xsi:type="dcterms:W3CDTF">2019-09-04T14:31:00Z</dcterms:modified>
</cp:coreProperties>
</file>